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6095" w:type="dxa"/>
        <w:tblInd w:w="3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5"/>
      </w:tblGrid>
      <w:tr w:rsidR="00F57E05" w14:paraId="15EF0BAC" w14:textId="77777777" w:rsidTr="00CC573F">
        <w:tc>
          <w:tcPr>
            <w:tcW w:w="6095" w:type="dxa"/>
          </w:tcPr>
          <w:p w14:paraId="0F38ED2A" w14:textId="77777777" w:rsidR="00F57E05" w:rsidRPr="00F57E05" w:rsidRDefault="00F57E05" w:rsidP="00F57E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9F8DCB" w14:textId="77777777" w:rsidR="009A4BB4" w:rsidRDefault="009A4BB4"/>
    <w:p w14:paraId="1A0F6317" w14:textId="77777777" w:rsidR="00F57E05" w:rsidRDefault="00F57E05" w:rsidP="00F57E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E05">
        <w:rPr>
          <w:rFonts w:ascii="Times New Roman" w:hAnsi="Times New Roman" w:cs="Times New Roman"/>
          <w:b/>
          <w:sz w:val="28"/>
          <w:szCs w:val="28"/>
        </w:rPr>
        <w:t xml:space="preserve">Структура </w:t>
      </w:r>
      <w:r w:rsidR="00810E14">
        <w:rPr>
          <w:rFonts w:ascii="Times New Roman" w:hAnsi="Times New Roman" w:cs="Times New Roman"/>
          <w:b/>
          <w:sz w:val="28"/>
          <w:szCs w:val="28"/>
        </w:rPr>
        <w:t>ООО НДУ-ЦРР «ГУЛЛИВЕР</w:t>
      </w:r>
      <w:r w:rsidRPr="00F57E05">
        <w:rPr>
          <w:rFonts w:ascii="Times New Roman" w:hAnsi="Times New Roman" w:cs="Times New Roman"/>
          <w:b/>
          <w:sz w:val="28"/>
          <w:szCs w:val="28"/>
        </w:rPr>
        <w:t>»</w:t>
      </w:r>
    </w:p>
    <w:p w14:paraId="5B5921A0" w14:textId="77777777" w:rsidR="00F57E05" w:rsidRPr="00810E14" w:rsidRDefault="002B42EF" w:rsidP="00810E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 w14:anchorId="34046336">
          <v:rect id="_x0000_s1026" style="position:absolute;left:0;text-align:left;margin-left:142.1pt;margin-top:11.6pt;width:162.7pt;height:56.6pt;z-index:251684864" fillcolor="#4bacc6 [3208]" strokecolor="#f2f2f2 [3041]" strokeweight="3pt">
            <v:shadow on="t" type="perspective" color="#205867 [1608]" opacity=".5" offset="1pt" offset2="-1pt"/>
            <v:textbox style="mso-next-textbox:#_x0000_s1026">
              <w:txbxContent>
                <w:p w14:paraId="286F65A6" w14:textId="62358595" w:rsidR="005C2C96" w:rsidRDefault="002B42EF" w:rsidP="002B42E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Возрастные г</w:t>
                  </w:r>
                  <w:r w:rsidR="005C2C96" w:rsidRPr="005C2C9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руппы</w:t>
                  </w:r>
                </w:p>
                <w:p w14:paraId="3A529CA4" w14:textId="27060DAB" w:rsidR="002B42EF" w:rsidRPr="005C2C96" w:rsidRDefault="002B42EF" w:rsidP="002B42E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общеразвивающей направленности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 w14:anchorId="275ECC3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-67.3pt;margin-top:14.85pt;width:0;height:345.05pt;z-index:251671552" o:connectortype="straight" strokecolor="#f2f2f2 [3041]" strokeweight="3pt">
            <v:stroke endarrow="block"/>
            <v:shadow type="perspective" color="#243f60 [1604]" opacity=".5" offset="1pt" offset2="-1pt"/>
          </v:shape>
        </w:pict>
      </w:r>
    </w:p>
    <w:p w14:paraId="056BE0C7" w14:textId="77777777" w:rsidR="00F57E05" w:rsidRDefault="00F57E05"/>
    <w:p w14:paraId="501440BD" w14:textId="0B243DF4" w:rsidR="00F57E05" w:rsidRPr="00F57E05" w:rsidRDefault="002B42EF" w:rsidP="002B42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ACCF2EE">
          <v:rect id="_x0000_s1033" style="position:absolute;margin-left:100.2pt;margin-top:370.65pt;width:267.45pt;height:64.5pt;z-index:251692032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14:paraId="65202D84" w14:textId="77777777" w:rsidR="00236D26" w:rsidRDefault="005C2C96" w:rsidP="00236D2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C2C9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Группы общеразвивающей направл</w:t>
                  </w:r>
                  <w:r w:rsidR="00236D2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енности дошкольного возраста</w:t>
                  </w:r>
                </w:p>
                <w:p w14:paraId="1E7EFBB2" w14:textId="45203244" w:rsidR="005C2C96" w:rsidRPr="005C2C96" w:rsidRDefault="00236D26" w:rsidP="00236D2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о</w:t>
                  </w:r>
                  <w:r w:rsidR="005C2C96" w:rsidRPr="005C2C96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т </w:t>
                  </w:r>
                  <w:r w:rsidR="005C2C96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6 лет и старше</w:t>
                  </w:r>
                  <w:r w:rsidR="00810E14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 - </w:t>
                  </w:r>
                  <w:r w:rsidR="002B42EF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1</w:t>
                  </w:r>
                </w:p>
                <w:p w14:paraId="088A8DDF" w14:textId="77777777" w:rsidR="005C2C96" w:rsidRDefault="005C2C96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239080F6">
          <v:rect id="_x0000_s1032" style="position:absolute;margin-left:99.6pt;margin-top:287.1pt;width:267.45pt;height:66.2pt;z-index:251691008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14:paraId="037B7C01" w14:textId="77777777" w:rsidR="00236D26" w:rsidRDefault="00810E14" w:rsidP="00236D2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Группа</w:t>
                  </w:r>
                  <w:r w:rsidR="005C2C96" w:rsidRPr="005C2C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общеразвивающей направленности дошкольного возраста </w:t>
                  </w:r>
                </w:p>
                <w:p w14:paraId="3350D3DB" w14:textId="77777777" w:rsidR="005C2C96" w:rsidRPr="005C2C96" w:rsidRDefault="00236D26" w:rsidP="00236D2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о</w:t>
                  </w:r>
                  <w:r w:rsidR="005C2C96" w:rsidRPr="005C2C96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т </w:t>
                  </w:r>
                  <w:r w:rsidR="005C2C96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5 лет до 6 </w:t>
                  </w:r>
                  <w:r w:rsidR="005C2C96" w:rsidRPr="005C2C96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лет</w:t>
                  </w:r>
                  <w:r w:rsidR="00810E14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 - 1</w:t>
                  </w:r>
                </w:p>
                <w:p w14:paraId="3EDC59D1" w14:textId="77777777" w:rsidR="005C2C96" w:rsidRDefault="005C2C96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299FF1A">
          <v:rect id="_x0000_s1030" style="position:absolute;margin-left:97.8pt;margin-top:129.5pt;width:267.45pt;height:62.05pt;z-index:251688960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14:paraId="7094AD63" w14:textId="77777777" w:rsidR="00236D26" w:rsidRDefault="00810E14" w:rsidP="00236D2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Группа</w:t>
                  </w:r>
                  <w:r w:rsidR="005C2C96" w:rsidRPr="005C2C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общеразвивающей направленности дошкольного возраста </w:t>
                  </w:r>
                </w:p>
                <w:p w14:paraId="12CC995E" w14:textId="77777777" w:rsidR="005C2C96" w:rsidRPr="005C2C96" w:rsidRDefault="00236D26" w:rsidP="00236D2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о</w:t>
                  </w:r>
                  <w:r w:rsidR="005C2C96" w:rsidRPr="005C2C96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т </w:t>
                  </w:r>
                  <w:r w:rsidR="005C2C96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3 лет до 4 </w:t>
                  </w:r>
                  <w:r w:rsidR="005C2C96" w:rsidRPr="005C2C96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лет</w:t>
                  </w:r>
                  <w:r w:rsidR="00810E14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 - 1</w:t>
                  </w:r>
                </w:p>
                <w:p w14:paraId="4E245BED" w14:textId="77777777" w:rsidR="005C2C96" w:rsidRDefault="005C2C96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79B01170">
          <v:rect id="_x0000_s1031" style="position:absolute;margin-left:100.2pt;margin-top:210.8pt;width:267.45pt;height:62.45pt;z-index:251689984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14:paraId="76FB8022" w14:textId="77777777" w:rsidR="00236D26" w:rsidRDefault="005C2C96" w:rsidP="00236D2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C2C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Группы общеразвивающей направленности дошкольного возраста </w:t>
                  </w:r>
                </w:p>
                <w:p w14:paraId="296F8BAB" w14:textId="05B608CD" w:rsidR="005C2C96" w:rsidRPr="005C2C96" w:rsidRDefault="00236D26" w:rsidP="00236D2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о</w:t>
                  </w:r>
                  <w:r w:rsidR="005C2C96" w:rsidRPr="005C2C96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т </w:t>
                  </w:r>
                  <w:r w:rsidR="005C2C96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4 лет до 5 </w:t>
                  </w:r>
                  <w:r w:rsidR="005C2C96" w:rsidRPr="005C2C96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лет</w:t>
                  </w:r>
                  <w:r w:rsidR="00810E14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 - </w:t>
                  </w:r>
                  <w:r w:rsidR="002B42EF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1</w:t>
                  </w:r>
                </w:p>
                <w:p w14:paraId="374DE794" w14:textId="77777777" w:rsidR="005C2C96" w:rsidRDefault="005C2C96"/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18DC8DBF">
          <v:rect id="_x0000_s1029" style="position:absolute;margin-left:96pt;margin-top:47.4pt;width:267.45pt;height:64.1pt;z-index:251687936" fillcolor="#92cddc [1944]" strokecolor="#4bacc6 [3208]" strokeweight="1pt">
            <v:fill color2="#4bacc6 [3208]" focus="50%" type="gradient"/>
            <v:shadow on="t" type="perspective" color="#205867 [1608]" offset="1pt" offset2="-3pt"/>
            <v:textbox>
              <w:txbxContent>
                <w:p w14:paraId="41B8146F" w14:textId="77777777" w:rsidR="00236D26" w:rsidRDefault="005C2C96" w:rsidP="00236D2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C2C9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Группы общеразвивающей направленности дошкольного возраста </w:t>
                  </w:r>
                </w:p>
                <w:p w14:paraId="4DF4CD6D" w14:textId="183A11B8" w:rsidR="005C2C96" w:rsidRPr="005C2C96" w:rsidRDefault="00236D26" w:rsidP="00236D26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о</w:t>
                  </w:r>
                  <w:r w:rsidR="005C2C96" w:rsidRPr="005C2C96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т </w:t>
                  </w:r>
                  <w:r w:rsidR="005C2C96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2 лет до 3 </w:t>
                  </w:r>
                  <w:r w:rsidR="005C2C96" w:rsidRPr="005C2C96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лет</w:t>
                  </w:r>
                  <w:r w:rsidR="00810E14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 - </w:t>
                  </w:r>
                  <w:r w:rsidR="002B42EF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1</w:t>
                  </w:r>
                </w:p>
              </w:txbxContent>
            </v:textbox>
          </v:rect>
        </w:pict>
      </w:r>
    </w:p>
    <w:sectPr w:rsidR="00F57E05" w:rsidRPr="00F57E05" w:rsidSect="009A4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7E05"/>
    <w:rsid w:val="00027AE7"/>
    <w:rsid w:val="00096E77"/>
    <w:rsid w:val="00236D26"/>
    <w:rsid w:val="002B42EF"/>
    <w:rsid w:val="003E2BF5"/>
    <w:rsid w:val="005924B8"/>
    <w:rsid w:val="005C2C96"/>
    <w:rsid w:val="00810E14"/>
    <w:rsid w:val="009A4BB4"/>
    <w:rsid w:val="00CC573F"/>
    <w:rsid w:val="00ED41A5"/>
    <w:rsid w:val="00F017A6"/>
    <w:rsid w:val="00F236F3"/>
    <w:rsid w:val="00F5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_x0000_s1040"/>
      </o:rules>
    </o:shapelayout>
  </w:shapeDefaults>
  <w:decimalSymbol w:val=","/>
  <w:listSeparator w:val=";"/>
  <w14:docId w14:val="7B27763D"/>
  <w15:docId w15:val="{E8F8AB35-931D-4DFB-903D-D7A6700DB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4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Светлана Кравякова</cp:lastModifiedBy>
  <cp:revision>8</cp:revision>
  <dcterms:created xsi:type="dcterms:W3CDTF">2021-10-04T08:44:00Z</dcterms:created>
  <dcterms:modified xsi:type="dcterms:W3CDTF">2025-07-25T02:41:00Z</dcterms:modified>
</cp:coreProperties>
</file>